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DF" w:rsidRDefault="00F012DF" w:rsidP="00F012DF">
      <w:pPr>
        <w:ind w:firstLine="709"/>
        <w:jc w:val="center"/>
        <w:rPr>
          <w:b/>
          <w:color w:val="000000"/>
          <w:sz w:val="24"/>
          <w:lang w:val="ru" w:eastAsia="ru-RU"/>
        </w:rPr>
      </w:pPr>
      <w:r>
        <w:rPr>
          <w:b/>
          <w:color w:val="000000"/>
          <w:sz w:val="24"/>
          <w:lang w:val="ru" w:eastAsia="ru-RU"/>
        </w:rPr>
        <w:t>КОДЕКС</w:t>
      </w:r>
    </w:p>
    <w:p w:rsidR="00F012DF" w:rsidRDefault="00F012DF" w:rsidP="00F012DF">
      <w:pPr>
        <w:ind w:firstLine="709"/>
        <w:jc w:val="center"/>
        <w:rPr>
          <w:b/>
          <w:color w:val="000000"/>
          <w:sz w:val="24"/>
          <w:lang w:val="ru" w:eastAsia="ru-RU"/>
        </w:rPr>
      </w:pPr>
      <w:r>
        <w:rPr>
          <w:b/>
          <w:color w:val="000000"/>
          <w:sz w:val="24"/>
          <w:lang w:val="ru" w:eastAsia="ru-RU"/>
        </w:rPr>
        <w:t>профессиональной этики работников  муниципального казенного общеобразовательного учреждения «</w:t>
      </w:r>
      <w:r>
        <w:rPr>
          <w:b/>
          <w:bCs/>
          <w:color w:val="000000"/>
          <w:sz w:val="24"/>
          <w:lang w:val="ru" w:eastAsia="ru-RU"/>
        </w:rPr>
        <w:t>Иштибуринская</w:t>
      </w:r>
      <w:r w:rsidRPr="009C77EE">
        <w:rPr>
          <w:b/>
          <w:bCs/>
          <w:color w:val="000000"/>
          <w:sz w:val="24"/>
          <w:lang w:eastAsia="ru-RU"/>
        </w:rPr>
        <w:t xml:space="preserve"> основная</w:t>
      </w:r>
      <w:r>
        <w:rPr>
          <w:b/>
          <w:color w:val="000000"/>
          <w:sz w:val="24"/>
          <w:lang w:val="ru" w:eastAsia="ru-RU"/>
        </w:rPr>
        <w:t xml:space="preserve"> общеобразовательная школа» Унцукульского района </w:t>
      </w:r>
    </w:p>
    <w:p w:rsidR="00F012DF" w:rsidRDefault="00F012DF" w:rsidP="00F012DF">
      <w:pPr>
        <w:ind w:firstLine="709"/>
        <w:rPr>
          <w:color w:val="000000"/>
          <w:sz w:val="24"/>
          <w:lang w:val="ru" w:eastAsia="ru-RU"/>
        </w:rPr>
      </w:pPr>
    </w:p>
    <w:p w:rsidR="00F012DF" w:rsidRDefault="00F012DF" w:rsidP="00F012DF">
      <w:pPr>
        <w:keepNext/>
        <w:keepLines/>
        <w:suppressAutoHyphens w:val="0"/>
        <w:spacing w:line="220" w:lineRule="exact"/>
        <w:ind w:right="20"/>
        <w:jc w:val="center"/>
        <w:outlineLvl w:val="4"/>
        <w:rPr>
          <w:b/>
          <w:bCs/>
          <w:color w:val="000000"/>
          <w:sz w:val="22"/>
          <w:szCs w:val="22"/>
          <w:lang w:val="ru" w:eastAsia="ru-RU"/>
        </w:rPr>
      </w:pPr>
      <w:bookmarkStart w:id="0" w:name="bookmark2"/>
      <w:r>
        <w:rPr>
          <w:b/>
          <w:bCs/>
          <w:color w:val="000000"/>
          <w:sz w:val="22"/>
          <w:szCs w:val="22"/>
          <w:lang w:val="ru" w:eastAsia="ru-RU"/>
        </w:rPr>
        <w:t>1. Общие положении</w:t>
      </w:r>
      <w:bookmarkEnd w:id="0"/>
    </w:p>
    <w:p w:rsidR="00F012DF" w:rsidRDefault="00F012DF" w:rsidP="00F012DF">
      <w:pPr>
        <w:numPr>
          <w:ilvl w:val="0"/>
          <w:numId w:val="1"/>
        </w:numPr>
        <w:tabs>
          <w:tab w:val="left" w:pos="1134"/>
        </w:tabs>
        <w:suppressAutoHyphens w:val="0"/>
        <w:spacing w:after="64" w:line="274" w:lineRule="exact"/>
        <w:ind w:left="20" w:righ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Настоящий кодекс (далее - Кодекс) разработан в соответствии с Конституцией Рос</w:t>
      </w:r>
      <w:r>
        <w:rPr>
          <w:color w:val="000000"/>
          <w:sz w:val="22"/>
          <w:szCs w:val="22"/>
          <w:lang w:val="ru" w:eastAsia="ru-RU"/>
        </w:rPr>
        <w:softHyphen/>
        <w:t>сийской Федерации, Федеральным законом от 29.12.2012 № 273-ФЗ «Об образовании в Россий</w:t>
      </w:r>
      <w:r>
        <w:rPr>
          <w:color w:val="000000"/>
          <w:sz w:val="22"/>
          <w:szCs w:val="22"/>
          <w:lang w:val="ru" w:eastAsia="ru-RU"/>
        </w:rPr>
        <w:softHyphen/>
        <w:t>ской Федерации», Указом Президента Российской Федерации от 07.12.2012г. № 597 «О меро</w:t>
      </w:r>
      <w:r>
        <w:rPr>
          <w:color w:val="000000"/>
          <w:sz w:val="22"/>
          <w:szCs w:val="22"/>
          <w:lang w:val="ru" w:eastAsia="ru-RU"/>
        </w:rPr>
        <w:softHyphen/>
        <w:t>приятиях по реализации по реализации государственной социальной политики», Уставом школы.</w:t>
      </w:r>
    </w:p>
    <w:p w:rsidR="00F012DF" w:rsidRDefault="00F012DF" w:rsidP="00F012DF">
      <w:pPr>
        <w:numPr>
          <w:ilvl w:val="0"/>
          <w:numId w:val="1"/>
        </w:numPr>
        <w:tabs>
          <w:tab w:val="left" w:pos="1158"/>
        </w:tabs>
        <w:suppressAutoHyphens w:val="0"/>
        <w:spacing w:line="269" w:lineRule="exact"/>
        <w:ind w:left="20" w:righ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Кодекс представляет собой свод общих принципов профессиональной этики и ос</w:t>
      </w:r>
      <w:r>
        <w:rPr>
          <w:color w:val="000000"/>
          <w:sz w:val="22"/>
          <w:szCs w:val="22"/>
          <w:lang w:val="ru" w:eastAsia="ru-RU"/>
        </w:rPr>
        <w:softHyphen/>
        <w:t>новных правил поведения, которым рекомендуется руководствоваться работникам МКОУ «Иштибуринская ООШ», независимо от занимаемой должности.</w:t>
      </w:r>
    </w:p>
    <w:p w:rsidR="00F012DF" w:rsidRDefault="00F012DF" w:rsidP="00F012DF">
      <w:pPr>
        <w:numPr>
          <w:ilvl w:val="0"/>
          <w:numId w:val="1"/>
        </w:numPr>
        <w:tabs>
          <w:tab w:val="left" w:pos="1114"/>
        </w:tabs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Целями Кодекса являются:</w:t>
      </w:r>
    </w:p>
    <w:p w:rsidR="00F012DF" w:rsidRDefault="00F012DF" w:rsidP="00F012DF">
      <w:pPr>
        <w:suppressAutoHyphens w:val="0"/>
        <w:spacing w:line="269" w:lineRule="exact"/>
        <w:ind w:left="20" w:righ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-установление этических норм и правил поведения работников для выполнения ими своей профессиональной деятельности;</w:t>
      </w:r>
    </w:p>
    <w:p w:rsidR="00F012DF" w:rsidRDefault="00F012DF" w:rsidP="00F012DF">
      <w:pPr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eastAsia="ru-RU"/>
        </w:rPr>
        <w:t xml:space="preserve">- </w:t>
      </w:r>
      <w:r>
        <w:rPr>
          <w:color w:val="000000"/>
          <w:sz w:val="22"/>
          <w:szCs w:val="22"/>
          <w:lang w:val="ru" w:eastAsia="ru-RU"/>
        </w:rPr>
        <w:t>содействие укреплению авторитета работников школы;</w:t>
      </w:r>
    </w:p>
    <w:p w:rsidR="00F012DF" w:rsidRDefault="00F012DF" w:rsidP="00F012DF">
      <w:pPr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eastAsia="ru-RU"/>
        </w:rPr>
        <w:t xml:space="preserve">- </w:t>
      </w:r>
      <w:r>
        <w:rPr>
          <w:color w:val="000000"/>
          <w:sz w:val="22"/>
          <w:szCs w:val="22"/>
          <w:lang w:val="ru" w:eastAsia="ru-RU"/>
        </w:rPr>
        <w:t>обеспечение единых норм поведения работников школы.</w:t>
      </w:r>
    </w:p>
    <w:p w:rsidR="00F012DF" w:rsidRDefault="00F012DF" w:rsidP="00F012DF">
      <w:pPr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1.4.Кодекс призван повысить эффективность выполнения работниками своих трудовых обязанностей.</w:t>
      </w:r>
    </w:p>
    <w:p w:rsidR="00F012DF" w:rsidRDefault="00F012DF" w:rsidP="00F012DF">
      <w:pPr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1.5.Кодекс</w:t>
      </w:r>
      <w:r>
        <w:rPr>
          <w:color w:val="000000"/>
          <w:sz w:val="22"/>
          <w:szCs w:val="22"/>
          <w:lang w:val="ru" w:eastAsia="ru-RU"/>
        </w:rPr>
        <w:tab/>
        <w:t>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</w:t>
      </w:r>
      <w:r>
        <w:rPr>
          <w:color w:val="000000"/>
          <w:sz w:val="22"/>
          <w:szCs w:val="22"/>
          <w:lang w:val="ru" w:eastAsia="ru-RU"/>
        </w:rPr>
        <w:softHyphen/>
        <w:t>щественном сознании, самоконтроле педагогических и иных работников школы.</w:t>
      </w:r>
    </w:p>
    <w:p w:rsidR="00F012DF" w:rsidRDefault="00F012DF" w:rsidP="00F012DF">
      <w:pPr>
        <w:keepNext/>
        <w:keepLines/>
        <w:suppressAutoHyphens w:val="0"/>
        <w:spacing w:after="240" w:line="274" w:lineRule="exact"/>
        <w:ind w:right="20"/>
        <w:jc w:val="center"/>
        <w:outlineLvl w:val="4"/>
        <w:rPr>
          <w:b/>
          <w:bCs/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</w:t>
      </w:r>
      <w:r>
        <w:rPr>
          <w:b/>
          <w:bCs/>
          <w:color w:val="000000"/>
          <w:sz w:val="22"/>
          <w:szCs w:val="22"/>
          <w:lang w:val="ru" w:eastAsia="ru-RU"/>
        </w:rPr>
        <w:t xml:space="preserve"> Этические правила поведения работников при выполнении ими трудовых обязанностей</w:t>
      </w:r>
    </w:p>
    <w:p w:rsidR="00F012DF" w:rsidRDefault="00F012DF" w:rsidP="00F012DF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2.1.При выполнении трудовых обязанностей работникам следует исходить из конститу</w:t>
      </w:r>
      <w:r>
        <w:rPr>
          <w:color w:val="000000"/>
          <w:sz w:val="22"/>
          <w:szCs w:val="22"/>
          <w:lang w:val="ru" w:eastAsia="ru-RU"/>
        </w:rPr>
        <w:softHyphen/>
        <w:t>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:rsidR="00F012DF" w:rsidRDefault="00F012DF" w:rsidP="00F012DF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2.2.Работники, сознавая ответственность перед государством, обществом и гражданами, призваны:</w:t>
      </w:r>
    </w:p>
    <w:p w:rsidR="00F012DF" w:rsidRDefault="00F012DF" w:rsidP="00F012DF">
      <w:pPr>
        <w:numPr>
          <w:ilvl w:val="0"/>
          <w:numId w:val="2"/>
        </w:numPr>
        <w:tabs>
          <w:tab w:val="left" w:pos="766"/>
        </w:tabs>
        <w:suppressAutoHyphens w:val="0"/>
        <w:spacing w:line="274" w:lineRule="exact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осуществлять свою деятельность на высоком профессиональном уровне;</w:t>
      </w:r>
    </w:p>
    <w:p w:rsidR="00F012DF" w:rsidRDefault="00F012DF" w:rsidP="00F012DF">
      <w:pPr>
        <w:numPr>
          <w:ilvl w:val="0"/>
          <w:numId w:val="2"/>
        </w:numPr>
        <w:tabs>
          <w:tab w:val="left" w:pos="761"/>
        </w:tabs>
        <w:suppressAutoHyphens w:val="0"/>
        <w:spacing w:line="278" w:lineRule="exact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соблюдать правовые, нравственные и этические нормы;</w:t>
      </w:r>
    </w:p>
    <w:p w:rsidR="00F012DF" w:rsidRDefault="00F012DF" w:rsidP="00F012DF">
      <w:pPr>
        <w:numPr>
          <w:ilvl w:val="0"/>
          <w:numId w:val="2"/>
        </w:numPr>
        <w:tabs>
          <w:tab w:val="left" w:pos="766"/>
        </w:tabs>
        <w:suppressAutoHyphens w:val="0"/>
        <w:spacing w:line="278" w:lineRule="exact"/>
        <w:ind w:right="20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уважать честь и достоинство обучающихся и других участников образовательных от</w:t>
      </w:r>
      <w:r>
        <w:rPr>
          <w:color w:val="000000"/>
          <w:sz w:val="22"/>
          <w:szCs w:val="22"/>
          <w:lang w:val="ru" w:eastAsia="ru-RU"/>
        </w:rPr>
        <w:softHyphen/>
        <w:t>ношений;</w:t>
      </w:r>
    </w:p>
    <w:p w:rsidR="00F012DF" w:rsidRDefault="00F012DF" w:rsidP="00F012DF">
      <w:pPr>
        <w:numPr>
          <w:ilvl w:val="0"/>
          <w:numId w:val="2"/>
        </w:numPr>
        <w:tabs>
          <w:tab w:val="left" w:pos="761"/>
        </w:tabs>
        <w:suppressAutoHyphens w:val="0"/>
        <w:spacing w:after="22" w:line="220" w:lineRule="exact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развивать у обучающихся познавательную активность, самостоятельность, инициативу,</w:t>
      </w:r>
    </w:p>
    <w:p w:rsidR="00F012DF" w:rsidRDefault="00F012DF" w:rsidP="00F012DF">
      <w:pPr>
        <w:suppressAutoHyphens w:val="0"/>
        <w:spacing w:line="220" w:lineRule="exact"/>
        <w:ind w:left="20" w:firstLine="70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творческие способности, формировать гражданскую позицию, способность к труду и</w:t>
      </w:r>
    </w:p>
    <w:p w:rsidR="00F012DF" w:rsidRDefault="00F012DF" w:rsidP="00F012DF">
      <w:pPr>
        <w:suppressAutoHyphens w:val="0"/>
        <w:spacing w:line="278" w:lineRule="exact"/>
        <w:ind w:left="760" w:right="20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жизни в условиях современного мира, формировать у обучающихся культуру здорового и безопасного образа жизни;</w:t>
      </w:r>
    </w:p>
    <w:p w:rsidR="00F012DF" w:rsidRDefault="00F012DF" w:rsidP="00F012DF">
      <w:pPr>
        <w:numPr>
          <w:ilvl w:val="0"/>
          <w:numId w:val="2"/>
        </w:numPr>
        <w:tabs>
          <w:tab w:val="left" w:pos="815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применять педагогически обоснованные и обеспечивающие высокое качество образова</w:t>
      </w:r>
      <w:r>
        <w:rPr>
          <w:color w:val="000000"/>
          <w:sz w:val="22"/>
          <w:szCs w:val="22"/>
          <w:lang w:val="ru" w:eastAsia="ru-RU"/>
        </w:rPr>
        <w:softHyphen/>
        <w:t>ния формы, методы обучения и воспитания;</w:t>
      </w:r>
    </w:p>
    <w:p w:rsidR="00F012DF" w:rsidRDefault="00F012DF" w:rsidP="00F012DF">
      <w:pPr>
        <w:numPr>
          <w:ilvl w:val="0"/>
          <w:numId w:val="2"/>
        </w:numPr>
        <w:tabs>
          <w:tab w:val="left" w:pos="796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учитывать особенности психофизического развития обучающихся и состояние их здо</w:t>
      </w:r>
      <w:r>
        <w:rPr>
          <w:color w:val="000000"/>
          <w:sz w:val="22"/>
          <w:szCs w:val="22"/>
          <w:lang w:val="ru" w:eastAsia="ru-RU"/>
        </w:rPr>
        <w:softHyphen/>
        <w:t>ровья, соблюдать специальные условия, необходимые для получения образования лица</w:t>
      </w:r>
      <w:r>
        <w:rPr>
          <w:color w:val="000000"/>
          <w:sz w:val="22"/>
          <w:szCs w:val="22"/>
          <w:lang w:val="ru" w:eastAsia="ru-RU"/>
        </w:rPr>
        <w:softHyphen/>
        <w:t>ми с ограниченными возможностями здоровья, взаимодействовать при необходимости с медицинскими организациями;</w:t>
      </w:r>
    </w:p>
    <w:p w:rsidR="00F012DF" w:rsidRDefault="00F012DF" w:rsidP="00F012DF">
      <w:pPr>
        <w:numPr>
          <w:ilvl w:val="0"/>
          <w:numId w:val="2"/>
        </w:numPr>
        <w:tabs>
          <w:tab w:val="left" w:pos="806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исключать действия, связанные с влиянием каких-либо личных, имущественных (фи</w:t>
      </w:r>
      <w:r>
        <w:rPr>
          <w:color w:val="000000"/>
          <w:sz w:val="22"/>
          <w:szCs w:val="22"/>
          <w:lang w:val="ru" w:eastAsia="ru-RU"/>
        </w:rPr>
        <w:softHyphen/>
        <w:t>нансовых) и иных интересов, препятствующих добросовестному исполнению трудовых обязанностей;</w:t>
      </w:r>
    </w:p>
    <w:p w:rsidR="00F012DF" w:rsidRDefault="00F012DF" w:rsidP="00F012DF">
      <w:pPr>
        <w:numPr>
          <w:ilvl w:val="0"/>
          <w:numId w:val="2"/>
        </w:numPr>
        <w:tabs>
          <w:tab w:val="left" w:pos="801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проявлять корректность и внимательность к обучающимся, их родителям (законным представителям) и коллегам;</w:t>
      </w:r>
    </w:p>
    <w:p w:rsidR="00F012DF" w:rsidRDefault="00F012DF" w:rsidP="00F012DF">
      <w:pPr>
        <w:numPr>
          <w:ilvl w:val="0"/>
          <w:numId w:val="2"/>
        </w:numPr>
        <w:tabs>
          <w:tab w:val="left" w:pos="806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F012DF" w:rsidRDefault="00F012DF" w:rsidP="00F012DF">
      <w:pPr>
        <w:numPr>
          <w:ilvl w:val="0"/>
          <w:numId w:val="2"/>
        </w:numPr>
        <w:tabs>
          <w:tab w:val="left" w:pos="796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</w:t>
      </w:r>
      <w:r>
        <w:rPr>
          <w:color w:val="000000"/>
          <w:sz w:val="22"/>
          <w:szCs w:val="22"/>
          <w:lang w:val="ru" w:eastAsia="ru-RU"/>
        </w:rPr>
        <w:softHyphen/>
        <w:t xml:space="preserve">ций, способных </w:t>
      </w:r>
      <w:r>
        <w:rPr>
          <w:color w:val="000000"/>
          <w:sz w:val="22"/>
          <w:szCs w:val="22"/>
          <w:lang w:val="ru" w:eastAsia="ru-RU"/>
        </w:rPr>
        <w:lastRenderedPageBreak/>
        <w:t>нанести ущерб его репутации или авторитету организации, осуществ</w:t>
      </w:r>
      <w:r>
        <w:rPr>
          <w:color w:val="000000"/>
          <w:sz w:val="22"/>
          <w:szCs w:val="22"/>
          <w:lang w:val="ru" w:eastAsia="ru-RU"/>
        </w:rPr>
        <w:softHyphen/>
        <w:t>ляющей образовательную деятельность.</w:t>
      </w:r>
    </w:p>
    <w:p w:rsidR="00F012DF" w:rsidRDefault="00F012DF" w:rsidP="00F012DF">
      <w:pPr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2.3.Педагогическим</w:t>
      </w:r>
      <w:r>
        <w:rPr>
          <w:color w:val="000000"/>
          <w:sz w:val="22"/>
          <w:szCs w:val="22"/>
          <w:lang w:val="ru" w:eastAsia="ru-RU"/>
        </w:rPr>
        <w:tab/>
        <w:t>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</w:t>
      </w:r>
      <w:r>
        <w:rPr>
          <w:color w:val="000000"/>
          <w:sz w:val="22"/>
          <w:szCs w:val="22"/>
          <w:lang w:val="ru" w:eastAsia="ru-RU"/>
        </w:rPr>
        <w:softHyphen/>
        <w:t>та для эффективной работы.</w:t>
      </w:r>
    </w:p>
    <w:p w:rsidR="00F012DF" w:rsidRDefault="00F012DF" w:rsidP="00F012DF">
      <w:pPr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2.4.Работникам надлежит принимать меры по недопущению коррупционно-опасного поведения работников, своим личным поведением подавать пример честности, беспристрастно</w:t>
      </w:r>
      <w:r>
        <w:rPr>
          <w:color w:val="000000"/>
          <w:sz w:val="22"/>
          <w:szCs w:val="22"/>
          <w:lang w:val="ru" w:eastAsia="ru-RU"/>
        </w:rPr>
        <w:softHyphen/>
        <w:t>сти и справедливости.</w:t>
      </w:r>
    </w:p>
    <w:p w:rsidR="00F012DF" w:rsidRDefault="00F012DF" w:rsidP="00F012DF">
      <w:pPr>
        <w:tabs>
          <w:tab w:val="left" w:pos="1586"/>
        </w:tabs>
        <w:suppressAutoHyphens w:val="0"/>
        <w:spacing w:line="274" w:lineRule="exact"/>
        <w:ind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2.5.При</w:t>
      </w:r>
      <w:r>
        <w:rPr>
          <w:color w:val="000000"/>
          <w:sz w:val="22"/>
          <w:szCs w:val="22"/>
          <w:lang w:val="ru" w:eastAsia="ru-RU"/>
        </w:rPr>
        <w:tab/>
        <w:t>выполнении трудовых обязанностей работник не допускает:</w:t>
      </w:r>
    </w:p>
    <w:p w:rsidR="00F012DF" w:rsidRDefault="00F012DF" w:rsidP="00F012DF">
      <w:pPr>
        <w:numPr>
          <w:ilvl w:val="0"/>
          <w:numId w:val="2"/>
        </w:numPr>
        <w:tabs>
          <w:tab w:val="left" w:pos="729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F012DF" w:rsidRDefault="00F012DF" w:rsidP="00F012DF">
      <w:pPr>
        <w:numPr>
          <w:ilvl w:val="0"/>
          <w:numId w:val="2"/>
        </w:numPr>
        <w:tabs>
          <w:tab w:val="left" w:pos="743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12DF" w:rsidRDefault="00F012DF" w:rsidP="00F012DF">
      <w:pPr>
        <w:numPr>
          <w:ilvl w:val="0"/>
          <w:numId w:val="2"/>
        </w:numPr>
        <w:tabs>
          <w:tab w:val="left" w:pos="719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:rsidR="00F012DF" w:rsidRDefault="00F012DF" w:rsidP="00F012DF">
      <w:pPr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2.6.Педагогическим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F012DF" w:rsidRDefault="00F012DF" w:rsidP="00F012DF">
      <w:pPr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2.7.Работникам рекомендуется соблюдать культуру речи, не допускать в образователь</w:t>
      </w:r>
      <w:r>
        <w:rPr>
          <w:color w:val="000000"/>
          <w:sz w:val="22"/>
          <w:szCs w:val="22"/>
          <w:lang w:val="ru" w:eastAsia="ru-RU"/>
        </w:rPr>
        <w:softHyphen/>
        <w:t>ном процессе грубости, оскорбительных выражений или реплик,</w:t>
      </w:r>
    </w:p>
    <w:p w:rsidR="00F012DF" w:rsidRDefault="00F012DF" w:rsidP="00F012DF">
      <w:pPr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2.8.Внешний вид педагогического работника при выполнении им трудовых обязанно</w:t>
      </w:r>
      <w:r>
        <w:rPr>
          <w:color w:val="000000"/>
          <w:sz w:val="22"/>
          <w:szCs w:val="22"/>
          <w:lang w:val="ru" w:eastAsia="ru-RU"/>
        </w:rPr>
        <w:softHyphen/>
        <w:t>стей должен способствовать уважительному отношению к педагогическим работникам и орга</w:t>
      </w:r>
      <w:r>
        <w:rPr>
          <w:color w:val="000000"/>
          <w:sz w:val="22"/>
          <w:szCs w:val="22"/>
          <w:lang w:val="ru" w:eastAsia="ru-RU"/>
        </w:rPr>
        <w:softHyphen/>
        <w:t>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:rsidR="00F012DF" w:rsidRDefault="00F012DF" w:rsidP="00F012DF">
      <w:pPr>
        <w:suppressAutoHyphens w:val="0"/>
        <w:spacing w:after="159" w:line="220" w:lineRule="exact"/>
        <w:ind w:left="2000"/>
        <w:rPr>
          <w:b/>
          <w:color w:val="000000"/>
          <w:sz w:val="22"/>
          <w:szCs w:val="22"/>
          <w:lang w:val="ru" w:eastAsia="ru-RU"/>
        </w:rPr>
      </w:pPr>
      <w:r>
        <w:rPr>
          <w:b/>
          <w:color w:val="000000"/>
          <w:sz w:val="22"/>
          <w:szCs w:val="22"/>
          <w:lang w:val="ru" w:eastAsia="ru-RU"/>
        </w:rPr>
        <w:t>3. Ответственность за нарушение положений Кодекса</w:t>
      </w:r>
    </w:p>
    <w:p w:rsidR="00F012DF" w:rsidRDefault="00F012DF" w:rsidP="00F012DF">
      <w:pPr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3.1.Нарушение работником положений настоящего Кодекса рассматривается на заседа</w:t>
      </w:r>
      <w:r>
        <w:rPr>
          <w:color w:val="000000"/>
          <w:sz w:val="22"/>
          <w:szCs w:val="22"/>
          <w:lang w:val="ru" w:eastAsia="ru-RU"/>
        </w:rPr>
        <w:softHyphen/>
        <w:t>ниях коллегиальных органов управления, предусмотренных Уставом МКОУ «Иштибуринская</w:t>
      </w:r>
      <w:r w:rsidRPr="009C77EE">
        <w:rPr>
          <w:color w:val="000000"/>
          <w:sz w:val="22"/>
          <w:szCs w:val="22"/>
          <w:lang w:eastAsia="ru-RU"/>
        </w:rPr>
        <w:t xml:space="preserve"> ООШ</w:t>
      </w:r>
      <w:r>
        <w:rPr>
          <w:color w:val="000000"/>
          <w:sz w:val="22"/>
          <w:szCs w:val="22"/>
          <w:lang w:val="ru" w:eastAsia="ru-RU"/>
        </w:rPr>
        <w:t>» и Комиссии но урегулированию споров между участниками образовательных отношений.</w:t>
      </w:r>
    </w:p>
    <w:p w:rsidR="00F012DF" w:rsidRDefault="00F012DF" w:rsidP="00F012DF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3.2.Соблюдение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</w:t>
      </w:r>
      <w:r>
        <w:rPr>
          <w:color w:val="000000"/>
          <w:sz w:val="22"/>
          <w:szCs w:val="22"/>
          <w:lang w:val="ru" w:eastAsia="ru-RU"/>
        </w:rPr>
        <w:softHyphen/>
        <w:t>боты, а также при поощрении работников, добросовестно исполняющих трудовые обязанности.</w:t>
      </w:r>
    </w:p>
    <w:p w:rsidR="00F012DF" w:rsidRDefault="00F012DF" w:rsidP="00F012DF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2"/>
          <w:szCs w:val="22"/>
          <w:lang w:val="ru" w:eastAsia="ru-RU"/>
        </w:rPr>
      </w:pPr>
    </w:p>
    <w:p w:rsidR="00F012DF" w:rsidRDefault="00F012DF" w:rsidP="00F012DF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2"/>
          <w:szCs w:val="22"/>
          <w:lang w:val="ru" w:eastAsia="ru-RU"/>
        </w:rPr>
      </w:pPr>
      <w:r>
        <w:rPr>
          <w:b/>
          <w:bCs/>
          <w:color w:val="000000"/>
          <w:sz w:val="22"/>
          <w:szCs w:val="22"/>
          <w:lang w:val="ru" w:eastAsia="ru-RU"/>
        </w:rPr>
        <w:t>4. Заключительные положения</w:t>
      </w:r>
    </w:p>
    <w:p w:rsidR="00F012DF" w:rsidRDefault="00F012DF" w:rsidP="00F012DF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4.1.Настоящий Кодекс разработан на основе и в соответствии с Уставом МКОУ «Иштибуринская</w:t>
      </w:r>
      <w:r w:rsidRPr="009C77EE">
        <w:rPr>
          <w:color w:val="000000"/>
          <w:sz w:val="22"/>
          <w:szCs w:val="22"/>
          <w:lang w:eastAsia="ru-RU"/>
        </w:rPr>
        <w:t xml:space="preserve"> ООШ</w:t>
      </w:r>
      <w:r>
        <w:rPr>
          <w:color w:val="000000"/>
          <w:sz w:val="22"/>
          <w:szCs w:val="22"/>
          <w:lang w:val="ru" w:eastAsia="ru-RU"/>
        </w:rPr>
        <w:t>» и не должен противоречить ему.</w:t>
      </w:r>
    </w:p>
    <w:p w:rsidR="00F012DF" w:rsidRDefault="00F012DF" w:rsidP="00F012DF">
      <w:pPr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4.2.В случае расхождения пунктов настоящего Кодекса и устава МКОУ «Иштибуринская</w:t>
      </w:r>
      <w:r w:rsidRPr="009C77EE">
        <w:rPr>
          <w:color w:val="000000"/>
          <w:sz w:val="22"/>
          <w:szCs w:val="22"/>
          <w:lang w:eastAsia="ru-RU"/>
        </w:rPr>
        <w:t xml:space="preserve"> ООШ</w:t>
      </w:r>
      <w:r>
        <w:rPr>
          <w:color w:val="000000"/>
          <w:sz w:val="22"/>
          <w:szCs w:val="22"/>
          <w:lang w:val="ru" w:eastAsia="ru-RU"/>
        </w:rPr>
        <w:t>» применяются соответствующие положения Устава.</w:t>
      </w:r>
    </w:p>
    <w:p w:rsidR="00F012DF" w:rsidRDefault="00F012DF" w:rsidP="00F012DF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</w:pPr>
      <w:r>
        <w:rPr>
          <w:color w:val="000000"/>
          <w:sz w:val="22"/>
          <w:szCs w:val="22"/>
          <w:lang w:val="ru" w:eastAsia="ru-RU"/>
        </w:rPr>
        <w:t>4.3.В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</w:t>
      </w:r>
      <w:r>
        <w:rPr>
          <w:color w:val="000000"/>
          <w:sz w:val="22"/>
          <w:szCs w:val="22"/>
          <w:lang w:val="ru" w:eastAsia="ru-RU"/>
        </w:rPr>
        <w:softHyphen/>
        <w:t>вующего законодательства Российской Федерации.</w:t>
      </w:r>
    </w:p>
    <w:p w:rsidR="00F012DF" w:rsidRDefault="00F012DF" w:rsidP="00F012DF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val="ru" w:eastAsia="ru-RU"/>
        </w:rPr>
        <w:sectPr w:rsidR="00F012DF">
          <w:pgSz w:w="11905" w:h="16837"/>
          <w:pgMar w:top="1083" w:right="363" w:bottom="1261" w:left="1659" w:header="0" w:footer="3" w:gutter="0"/>
          <w:cols w:space="720"/>
          <w:docGrid w:linePitch="360"/>
        </w:sectPr>
      </w:pPr>
    </w:p>
    <w:p w:rsidR="00F012DF" w:rsidRDefault="00F012DF" w:rsidP="00F012DF">
      <w:pPr>
        <w:pStyle w:val="a3"/>
        <w:ind w:firstLine="5954"/>
        <w:jc w:val="center"/>
        <w:rPr>
          <w:sz w:val="24"/>
          <w:lang w:val="ru" w:eastAsia="ru-RU"/>
        </w:rPr>
      </w:pPr>
      <w:r>
        <w:rPr>
          <w:sz w:val="24"/>
          <w:lang w:val="ru" w:eastAsia="ru-RU"/>
        </w:rPr>
        <w:lastRenderedPageBreak/>
        <w:t>Утвержден</w:t>
      </w:r>
    </w:p>
    <w:p w:rsidR="00F012DF" w:rsidRDefault="00F012DF" w:rsidP="00F012DF">
      <w:pPr>
        <w:pStyle w:val="a3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приказом директора МКОУ                       </w:t>
      </w:r>
    </w:p>
    <w:p w:rsidR="00F012DF" w:rsidRDefault="00F012DF" w:rsidP="00F012DF">
      <w:pPr>
        <w:pStyle w:val="a3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    «Иштибуринская</w:t>
      </w:r>
      <w:r w:rsidRPr="009C77EE">
        <w:rPr>
          <w:sz w:val="24"/>
          <w:lang w:eastAsia="ru-RU"/>
        </w:rPr>
        <w:t xml:space="preserve"> ООШ</w:t>
      </w:r>
      <w:r>
        <w:rPr>
          <w:sz w:val="24"/>
          <w:lang w:val="ru" w:eastAsia="ru-RU"/>
        </w:rPr>
        <w:t>»</w:t>
      </w:r>
    </w:p>
    <w:p w:rsidR="00F012DF" w:rsidRDefault="00F012DF" w:rsidP="00F012DF">
      <w:pPr>
        <w:pStyle w:val="a3"/>
        <w:rPr>
          <w:sz w:val="24"/>
          <w:lang w:val="en-US" w:eastAsia="ru-RU"/>
        </w:rPr>
      </w:pPr>
      <w:r>
        <w:rPr>
          <w:sz w:val="24"/>
          <w:lang w:val="ru" w:eastAsia="ru-RU"/>
        </w:rPr>
        <w:t xml:space="preserve">                                                                                                       от «</w:t>
      </w:r>
      <w:r>
        <w:rPr>
          <w:sz w:val="24"/>
          <w:lang w:eastAsia="ru-RU"/>
        </w:rPr>
        <w:t>27</w:t>
      </w:r>
      <w:r>
        <w:rPr>
          <w:sz w:val="24"/>
          <w:lang w:val="ru" w:eastAsia="ru-RU"/>
        </w:rPr>
        <w:t>»</w:t>
      </w:r>
      <w:r>
        <w:rPr>
          <w:sz w:val="24"/>
          <w:lang w:val="en-US" w:eastAsia="ru-RU"/>
        </w:rPr>
        <w:t xml:space="preserve"> </w:t>
      </w:r>
      <w:r>
        <w:rPr>
          <w:sz w:val="24"/>
          <w:lang w:eastAsia="ru-RU"/>
        </w:rPr>
        <w:t>ноября</w:t>
      </w:r>
      <w:r>
        <w:rPr>
          <w:sz w:val="24"/>
          <w:lang w:val="ru" w:eastAsia="ru-RU"/>
        </w:rPr>
        <w:t xml:space="preserve"> 202</w:t>
      </w:r>
      <w:r>
        <w:rPr>
          <w:sz w:val="24"/>
          <w:lang w:val="en-US" w:eastAsia="ru-RU"/>
        </w:rPr>
        <w:t>4</w:t>
      </w:r>
      <w:r>
        <w:rPr>
          <w:sz w:val="24"/>
          <w:lang w:val="ru" w:eastAsia="ru-RU"/>
        </w:rPr>
        <w:t xml:space="preserve"> г. № </w:t>
      </w:r>
      <w:r>
        <w:rPr>
          <w:sz w:val="24"/>
          <w:lang w:val="en-US" w:eastAsia="ru-RU"/>
        </w:rPr>
        <w:t>63</w:t>
      </w:r>
      <w:bookmarkStart w:id="1" w:name="_GoBack"/>
      <w:bookmarkEnd w:id="1"/>
    </w:p>
    <w:p w:rsidR="00F72743" w:rsidRDefault="00F72743"/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20DB"/>
    <w:multiLevelType w:val="multilevel"/>
    <w:tmpl w:val="04DF20DB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8411E"/>
    <w:multiLevelType w:val="multilevel"/>
    <w:tmpl w:val="14484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57"/>
    <w:rsid w:val="00B11757"/>
    <w:rsid w:val="00F012DF"/>
    <w:rsid w:val="00F1075A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D36F"/>
  <w15:chartTrackingRefBased/>
  <w15:docId w15:val="{C78D189A-B0A3-49D2-8C2D-9A51595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2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2024-11-27T07:39:00Z</dcterms:created>
  <dcterms:modified xsi:type="dcterms:W3CDTF">2024-11-27T07:40:00Z</dcterms:modified>
</cp:coreProperties>
</file>