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58" w:rsidRPr="00000958" w:rsidRDefault="00000958" w:rsidP="00000958">
      <w:pPr>
        <w:rPr>
          <w:b/>
          <w:lang w:val="ru"/>
        </w:rPr>
      </w:pPr>
      <w:r w:rsidRPr="00000958">
        <w:rPr>
          <w:b/>
          <w:lang w:val="ru"/>
        </w:rPr>
        <w:t>ПОЛОЖЕНИЕ</w:t>
      </w:r>
    </w:p>
    <w:p w:rsidR="00000958" w:rsidRPr="00000958" w:rsidRDefault="00000958" w:rsidP="00000958">
      <w:pPr>
        <w:rPr>
          <w:b/>
          <w:lang w:val="ru"/>
        </w:rPr>
      </w:pPr>
      <w:r w:rsidRPr="00000958">
        <w:rPr>
          <w:b/>
          <w:lang w:val="ru"/>
        </w:rPr>
        <w:t>о комиссии по противодействию коррупции в муниципальном казенном общеобразовательном учреждении «</w:t>
      </w:r>
      <w:proofErr w:type="spellStart"/>
      <w:r w:rsidRPr="00000958">
        <w:rPr>
          <w:b/>
          <w:lang w:val="ru"/>
        </w:rPr>
        <w:t>Иштибуринская</w:t>
      </w:r>
      <w:proofErr w:type="spellEnd"/>
      <w:r w:rsidRPr="00000958">
        <w:rPr>
          <w:b/>
        </w:rPr>
        <w:t xml:space="preserve"> основная</w:t>
      </w:r>
      <w:r w:rsidRPr="00000958">
        <w:rPr>
          <w:b/>
          <w:lang w:val="ru"/>
        </w:rPr>
        <w:t xml:space="preserve"> общеобразовательная школа» </w:t>
      </w:r>
      <w:proofErr w:type="spellStart"/>
      <w:r w:rsidRPr="00000958">
        <w:rPr>
          <w:b/>
          <w:lang w:val="ru"/>
        </w:rPr>
        <w:t>Унцукульского</w:t>
      </w:r>
      <w:proofErr w:type="spellEnd"/>
      <w:r w:rsidRPr="00000958">
        <w:rPr>
          <w:b/>
          <w:lang w:val="ru"/>
        </w:rPr>
        <w:t xml:space="preserve"> района</w:t>
      </w:r>
    </w:p>
    <w:p w:rsidR="00000958" w:rsidRPr="00000958" w:rsidRDefault="00000958" w:rsidP="00000958">
      <w:pPr>
        <w:rPr>
          <w:lang w:val="ru"/>
        </w:rPr>
      </w:pPr>
    </w:p>
    <w:p w:rsidR="00000958" w:rsidRPr="00000958" w:rsidRDefault="00000958" w:rsidP="00000958">
      <w:pPr>
        <w:rPr>
          <w:lang w:val="ru"/>
        </w:rPr>
      </w:pP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1.</w:t>
      </w:r>
      <w:proofErr w:type="gramStart"/>
      <w:r w:rsidRPr="00000958">
        <w:rPr>
          <w:lang w:val="ru"/>
        </w:rPr>
        <w:t>1.Настоящее</w:t>
      </w:r>
      <w:proofErr w:type="gramEnd"/>
      <w:r w:rsidRPr="00000958">
        <w:rPr>
          <w:lang w:val="ru"/>
        </w:rPr>
        <w:t xml:space="preserve"> Положение о Комиссии по противодействию коррупции в муниципальном казенном общеобразовательном учреждении «</w:t>
      </w:r>
      <w:proofErr w:type="spellStart"/>
      <w:r w:rsidRPr="00000958">
        <w:rPr>
          <w:lang w:val="ru"/>
        </w:rPr>
        <w:t>Иштибуринская</w:t>
      </w:r>
      <w:proofErr w:type="spellEnd"/>
      <w:r w:rsidRPr="00000958">
        <w:rPr>
          <w:lang w:val="ru"/>
        </w:rPr>
        <w:t xml:space="preserve"> основная общеобразовательная школа» </w:t>
      </w:r>
      <w:proofErr w:type="spellStart"/>
      <w:r w:rsidRPr="00000958">
        <w:rPr>
          <w:lang w:val="ru"/>
        </w:rPr>
        <w:t>Унцукульского</w:t>
      </w:r>
      <w:proofErr w:type="spellEnd"/>
      <w:r w:rsidRPr="00000958">
        <w:rPr>
          <w:lang w:val="ru"/>
        </w:rPr>
        <w:t xml:space="preserve"> района (далее - Положение) определяет порядок деятельности, задачи и компетенцию Комиссии по противодействию коррупции (далее - Комиссия) в муниципальном казенном общеобразовательном учреждении «</w:t>
      </w:r>
      <w:proofErr w:type="spellStart"/>
      <w:r w:rsidRPr="00000958">
        <w:rPr>
          <w:lang w:val="ru"/>
        </w:rPr>
        <w:t>Иштибуринская</w:t>
      </w:r>
      <w:proofErr w:type="spellEnd"/>
      <w:r w:rsidRPr="00000958">
        <w:t xml:space="preserve"> основная</w:t>
      </w:r>
      <w:r w:rsidRPr="00000958">
        <w:rPr>
          <w:lang w:val="ru"/>
        </w:rPr>
        <w:t xml:space="preserve"> общеобразовательная школа» </w:t>
      </w:r>
      <w:proofErr w:type="spellStart"/>
      <w:r w:rsidRPr="00000958">
        <w:rPr>
          <w:lang w:val="ru"/>
        </w:rPr>
        <w:t>Унцукульского</w:t>
      </w:r>
      <w:proofErr w:type="spellEnd"/>
      <w:r w:rsidRPr="00000958">
        <w:rPr>
          <w:lang w:val="ru"/>
        </w:rPr>
        <w:t xml:space="preserve"> района (далее - Учреждение).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1.</w:t>
      </w:r>
      <w:proofErr w:type="gramStart"/>
      <w:r w:rsidRPr="00000958">
        <w:rPr>
          <w:lang w:val="ru"/>
        </w:rPr>
        <w:t>2.Комиссия</w:t>
      </w:r>
      <w:proofErr w:type="gramEnd"/>
      <w:r w:rsidRPr="00000958">
        <w:rPr>
          <w:lang w:val="ru"/>
        </w:rPr>
        <w:t xml:space="preserve"> в своей деятельности руководствуется Конституцией Российской Федерации, действующим законодательством Российской Федерации, в том числе Законом Российской Федерации от 25.12.2008 № 273-ФЗ «О противодействии коррупции», нормативными актами Министерства образования и науки Российской Федерации, решениями педагогического совета, другими нормативными правовыми актами образовательного учреждения, а также настоящим Положением.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1.</w:t>
      </w:r>
      <w:proofErr w:type="gramStart"/>
      <w:r w:rsidRPr="00000958">
        <w:rPr>
          <w:lang w:val="ru"/>
        </w:rPr>
        <w:t>3.Комиссия</w:t>
      </w:r>
      <w:proofErr w:type="gramEnd"/>
      <w:r w:rsidRPr="00000958">
        <w:rPr>
          <w:lang w:val="ru"/>
        </w:rPr>
        <w:t xml:space="preserve"> является совещательным органом, который систематически осуществляет комплекс мероприятий по: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-выявлению и устранению причин и условий, порождающих коррупцию;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-выработке оптимальных механизмов защиты от проникновения коррупции в школе, снижению в ней коррупционных рисков;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-созданию единой общешкольной системы мониторинга и информирования сотрудников по проблемам коррупции;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-антикоррупционной пропаганде и воспитанию;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 xml:space="preserve">-привлечению общественности и СМИ к сотрудничеству по вопросам 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1.</w:t>
      </w:r>
      <w:proofErr w:type="gramStart"/>
      <w:r w:rsidRPr="00000958">
        <w:rPr>
          <w:lang w:val="ru"/>
        </w:rPr>
        <w:t>4.Для</w:t>
      </w:r>
      <w:proofErr w:type="gramEnd"/>
      <w:r w:rsidRPr="00000958">
        <w:rPr>
          <w:lang w:val="ru"/>
        </w:rPr>
        <w:t xml:space="preserve"> целей настоящего Положения применяются следующие понятия и определения: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bCs/>
          <w:lang w:val="ru"/>
        </w:rPr>
        <w:t>1.4.1.</w:t>
      </w:r>
      <w:r w:rsidRPr="00000958">
        <w:rPr>
          <w:b/>
          <w:bCs/>
          <w:lang w:val="ru"/>
        </w:rPr>
        <w:t xml:space="preserve"> Коррупция</w:t>
      </w:r>
      <w:r w:rsidRPr="00000958">
        <w:rPr>
          <w:lang w:val="ru"/>
        </w:rPr>
        <w:t xml:space="preserve">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1.4.</w:t>
      </w:r>
      <w:proofErr w:type="gramStart"/>
      <w:r w:rsidRPr="00000958">
        <w:rPr>
          <w:lang w:val="ru"/>
        </w:rPr>
        <w:t>2.</w:t>
      </w:r>
      <w:r w:rsidRPr="00000958">
        <w:rPr>
          <w:b/>
          <w:bCs/>
          <w:lang w:val="ru"/>
        </w:rPr>
        <w:t>Противодействие</w:t>
      </w:r>
      <w:proofErr w:type="gramEnd"/>
      <w:r w:rsidRPr="00000958">
        <w:rPr>
          <w:b/>
          <w:bCs/>
          <w:lang w:val="ru"/>
        </w:rPr>
        <w:t xml:space="preserve"> коррупции</w:t>
      </w:r>
      <w:r w:rsidRPr="00000958">
        <w:rPr>
          <w:lang w:val="ru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Российской Федерации, Республики Дагестан,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bCs/>
          <w:lang w:val="ru"/>
        </w:rPr>
        <w:t>1.4.</w:t>
      </w:r>
      <w:proofErr w:type="gramStart"/>
      <w:r w:rsidRPr="00000958">
        <w:rPr>
          <w:bCs/>
          <w:lang w:val="ru"/>
        </w:rPr>
        <w:t>3.</w:t>
      </w:r>
      <w:r w:rsidRPr="00000958">
        <w:rPr>
          <w:b/>
          <w:bCs/>
          <w:lang w:val="ru"/>
        </w:rPr>
        <w:t>Коррупционное</w:t>
      </w:r>
      <w:proofErr w:type="gramEnd"/>
      <w:r w:rsidRPr="00000958">
        <w:rPr>
          <w:b/>
          <w:bCs/>
          <w:lang w:val="ru"/>
        </w:rPr>
        <w:t xml:space="preserve"> правонарушение</w:t>
      </w:r>
      <w:r w:rsidRPr="00000958">
        <w:rPr>
          <w:lang w:val="ru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bCs/>
          <w:lang w:val="ru"/>
        </w:rPr>
        <w:lastRenderedPageBreak/>
        <w:t>1.4.4.</w:t>
      </w:r>
      <w:r w:rsidRPr="00000958">
        <w:rPr>
          <w:b/>
          <w:bCs/>
          <w:lang w:val="ru"/>
        </w:rPr>
        <w:t xml:space="preserve"> Субъекты антикоррупционной политики</w:t>
      </w:r>
      <w:r w:rsidRPr="00000958">
        <w:rPr>
          <w:lang w:val="ru"/>
        </w:rPr>
        <w:t xml:space="preserve"> - органы государственной власти и местного самоуправления, учреждения, организации и лица, уполномоченные на формирова</w:t>
      </w:r>
      <w:r w:rsidRPr="00000958">
        <w:rPr>
          <w:lang w:val="ru"/>
        </w:rPr>
        <w:softHyphen/>
        <w:t>ние и реализацию мер антикоррупционной политики, граждане. В Учреждении субъектами антикоррупционной политики являются:</w:t>
      </w:r>
    </w:p>
    <w:p w:rsidR="00000958" w:rsidRPr="00000958" w:rsidRDefault="00000958" w:rsidP="00000958">
      <w:pPr>
        <w:numPr>
          <w:ilvl w:val="0"/>
          <w:numId w:val="1"/>
        </w:numPr>
        <w:rPr>
          <w:lang w:val="ru"/>
        </w:rPr>
      </w:pPr>
      <w:r w:rsidRPr="00000958">
        <w:rPr>
          <w:lang w:val="ru"/>
        </w:rPr>
        <w:t>педагогический коллектив, учебно-вспомогательный персонал и обслуживающий персонал;</w:t>
      </w:r>
    </w:p>
    <w:p w:rsidR="00000958" w:rsidRPr="00000958" w:rsidRDefault="00000958" w:rsidP="00000958">
      <w:pPr>
        <w:numPr>
          <w:ilvl w:val="0"/>
          <w:numId w:val="1"/>
        </w:numPr>
        <w:rPr>
          <w:lang w:val="ru"/>
        </w:rPr>
      </w:pPr>
      <w:r w:rsidRPr="00000958">
        <w:rPr>
          <w:lang w:val="ru"/>
        </w:rPr>
        <w:t>обучающиеся школы и их родители (законные представители);</w:t>
      </w:r>
    </w:p>
    <w:p w:rsidR="00000958" w:rsidRPr="00000958" w:rsidRDefault="00000958" w:rsidP="00000958">
      <w:pPr>
        <w:numPr>
          <w:ilvl w:val="0"/>
          <w:numId w:val="1"/>
        </w:numPr>
        <w:rPr>
          <w:lang w:val="ru"/>
        </w:rPr>
      </w:pPr>
      <w:r w:rsidRPr="00000958">
        <w:rPr>
          <w:lang w:val="ru"/>
        </w:rPr>
        <w:t>физические и юридические лица, заинтересованные в качественном оказании образовательных услуг обучающимся школы.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bCs/>
          <w:lang w:val="ru"/>
        </w:rPr>
        <w:t>1.4.5.</w:t>
      </w:r>
      <w:r w:rsidRPr="00000958">
        <w:rPr>
          <w:b/>
          <w:bCs/>
          <w:lang w:val="ru"/>
        </w:rPr>
        <w:t xml:space="preserve"> Субъекты коррупционных правонарушений</w:t>
      </w:r>
      <w:r w:rsidRPr="00000958">
        <w:rPr>
          <w:lang w:val="ru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 xml:space="preserve">1.4.6. </w:t>
      </w:r>
      <w:r w:rsidRPr="00000958">
        <w:rPr>
          <w:b/>
          <w:lang w:val="ru"/>
        </w:rPr>
        <w:t>Предупреждение коррупции</w:t>
      </w:r>
      <w:r w:rsidRPr="00000958">
        <w:rPr>
          <w:lang w:val="ru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</w:t>
      </w:r>
      <w:r w:rsidRPr="00000958">
        <w:rPr>
          <w:lang w:val="ru"/>
        </w:rPr>
        <w:softHyphen/>
        <w:t>странению.</w:t>
      </w:r>
    </w:p>
    <w:p w:rsidR="00000958" w:rsidRPr="00000958" w:rsidRDefault="00000958" w:rsidP="00000958">
      <w:pPr>
        <w:rPr>
          <w:b/>
          <w:lang w:val="ru"/>
        </w:rPr>
      </w:pPr>
      <w:bookmarkStart w:id="0" w:name="bookmark3"/>
      <w:r w:rsidRPr="00000958">
        <w:rPr>
          <w:b/>
          <w:lang w:val="ru"/>
        </w:rPr>
        <w:t>2. Задачи Комиссии</w:t>
      </w:r>
      <w:bookmarkEnd w:id="0"/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Комиссия для решения стоящих перед ней задач: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2.1. Координирует деятельность школы по устранению причин коррупции и условий им способствующих, выявлению и пресечению фактов коррупции и ее проявлений.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2.2. 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2.3.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2.4.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000958" w:rsidRPr="00000958" w:rsidRDefault="00000958" w:rsidP="00000958">
      <w:pPr>
        <w:rPr>
          <w:b/>
          <w:lang w:val="ru"/>
        </w:rPr>
      </w:pPr>
      <w:bookmarkStart w:id="1" w:name="bookmark4"/>
      <w:r w:rsidRPr="00000958">
        <w:rPr>
          <w:b/>
          <w:lang w:val="ru"/>
        </w:rPr>
        <w:t>3. Порядок формирования и деятельность Комиссии</w:t>
      </w:r>
      <w:bookmarkEnd w:id="1"/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3.1. Состав членов Комиссии рассматривается и утверждается на педагогическом совете школы. Ход рассмотрения и принятое решение фиксируется в протоколе, а состав Комиссии утверждается приказом Директора.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3.2. В состав Комиссии входят:</w:t>
      </w:r>
    </w:p>
    <w:p w:rsidR="00000958" w:rsidRPr="00000958" w:rsidRDefault="00000958" w:rsidP="00000958">
      <w:pPr>
        <w:numPr>
          <w:ilvl w:val="0"/>
          <w:numId w:val="2"/>
        </w:numPr>
        <w:rPr>
          <w:lang w:val="ru"/>
        </w:rPr>
      </w:pPr>
      <w:r w:rsidRPr="00000958">
        <w:rPr>
          <w:lang w:val="ru"/>
        </w:rPr>
        <w:t>представители от педагогического состава;</w:t>
      </w:r>
    </w:p>
    <w:p w:rsidR="00000958" w:rsidRPr="00000958" w:rsidRDefault="00000958" w:rsidP="00000958">
      <w:pPr>
        <w:numPr>
          <w:ilvl w:val="0"/>
          <w:numId w:val="2"/>
        </w:numPr>
        <w:rPr>
          <w:lang w:val="ru"/>
        </w:rPr>
      </w:pPr>
      <w:r w:rsidRPr="00000958">
        <w:rPr>
          <w:lang w:val="ru"/>
        </w:rPr>
        <w:t>представители учебно-вспомогательного персонала;</w:t>
      </w:r>
    </w:p>
    <w:p w:rsidR="00000958" w:rsidRPr="00000958" w:rsidRDefault="00000958" w:rsidP="00000958">
      <w:pPr>
        <w:numPr>
          <w:ilvl w:val="0"/>
          <w:numId w:val="2"/>
        </w:numPr>
        <w:rPr>
          <w:lang w:val="ru"/>
        </w:rPr>
      </w:pPr>
      <w:r w:rsidRPr="00000958">
        <w:rPr>
          <w:lang w:val="ru"/>
        </w:rPr>
        <w:t>представители от родительского комитета;</w:t>
      </w:r>
    </w:p>
    <w:p w:rsidR="00000958" w:rsidRPr="00000958" w:rsidRDefault="00000958" w:rsidP="00000958">
      <w:pPr>
        <w:numPr>
          <w:ilvl w:val="0"/>
          <w:numId w:val="2"/>
        </w:numPr>
        <w:rPr>
          <w:lang w:val="ru"/>
        </w:rPr>
      </w:pPr>
      <w:r w:rsidRPr="00000958">
        <w:rPr>
          <w:lang w:val="ru"/>
        </w:rPr>
        <w:t>представитель профсоюзного комитета работников школы.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3.3. 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lastRenderedPageBreak/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3.5. Член Комиссии добровольно принимает на себя обязательства о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 xml:space="preserve">неразглашении </w:t>
      </w:r>
      <w:proofErr w:type="gramStart"/>
      <w:r w:rsidRPr="00000958">
        <w:rPr>
          <w:lang w:val="ru"/>
        </w:rPr>
        <w:t>сведений</w:t>
      </w:r>
      <w:proofErr w:type="gramEnd"/>
      <w:r w:rsidRPr="00000958">
        <w:rPr>
          <w:lang w:val="ru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3.6. Из состава Комиссии председателем назначаются заместитель председателя и секретарь.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3.7. Заместитель председателя Комиссии, и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3.8. Секретарь Комиссии:</w:t>
      </w:r>
    </w:p>
    <w:p w:rsidR="00000958" w:rsidRPr="00000958" w:rsidRDefault="00000958" w:rsidP="00000958">
      <w:pPr>
        <w:numPr>
          <w:ilvl w:val="0"/>
          <w:numId w:val="2"/>
        </w:numPr>
        <w:rPr>
          <w:lang w:val="ru"/>
        </w:rPr>
      </w:pPr>
      <w:r w:rsidRPr="00000958">
        <w:rPr>
          <w:lang w:val="ru"/>
        </w:rPr>
        <w:t>организует подготовку материалов к заседанию Комиссии, а также проектов его решений;</w:t>
      </w:r>
    </w:p>
    <w:p w:rsidR="00000958" w:rsidRPr="00000958" w:rsidRDefault="00000958" w:rsidP="00000958">
      <w:pPr>
        <w:numPr>
          <w:ilvl w:val="0"/>
          <w:numId w:val="2"/>
        </w:numPr>
        <w:rPr>
          <w:lang w:val="ru"/>
        </w:rPr>
      </w:pPr>
      <w:r w:rsidRPr="00000958">
        <w:rPr>
          <w:lang w:val="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000958" w:rsidRPr="00000958" w:rsidRDefault="00000958" w:rsidP="00000958">
      <w:pPr>
        <w:rPr>
          <w:b/>
          <w:lang w:val="ru"/>
        </w:rPr>
      </w:pPr>
      <w:r w:rsidRPr="00000958">
        <w:rPr>
          <w:lang w:val="ru"/>
        </w:rPr>
        <w:t>Секретарь Комиссии свою деятельность осуществляет на общественных началах.</w:t>
      </w:r>
    </w:p>
    <w:p w:rsidR="00000958" w:rsidRPr="00000958" w:rsidRDefault="00000958" w:rsidP="00000958">
      <w:pPr>
        <w:numPr>
          <w:ilvl w:val="1"/>
          <w:numId w:val="2"/>
        </w:numPr>
        <w:rPr>
          <w:b/>
          <w:lang w:val="ru"/>
        </w:rPr>
      </w:pPr>
      <w:r w:rsidRPr="00000958">
        <w:rPr>
          <w:b/>
          <w:lang w:val="ru"/>
        </w:rPr>
        <w:t>Полномочия Комиссии</w:t>
      </w:r>
    </w:p>
    <w:p w:rsidR="00000958" w:rsidRPr="00000958" w:rsidRDefault="00000958" w:rsidP="00000958">
      <w:pPr>
        <w:numPr>
          <w:ilvl w:val="2"/>
          <w:numId w:val="2"/>
        </w:numPr>
        <w:rPr>
          <w:lang w:val="ru"/>
        </w:rPr>
      </w:pPr>
      <w:r w:rsidRPr="00000958">
        <w:rPr>
          <w:lang w:val="ru"/>
        </w:rPr>
        <w:t>Комиссия координирует деятельность школы по реализации мер противодействия коррупции.</w:t>
      </w:r>
    </w:p>
    <w:p w:rsidR="00000958" w:rsidRPr="00000958" w:rsidRDefault="00000958" w:rsidP="00000958">
      <w:pPr>
        <w:numPr>
          <w:ilvl w:val="2"/>
          <w:numId w:val="2"/>
        </w:numPr>
        <w:rPr>
          <w:lang w:val="ru"/>
        </w:rPr>
      </w:pPr>
      <w:r w:rsidRPr="00000958">
        <w:rPr>
          <w:lang w:val="ru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000958" w:rsidRPr="00000958" w:rsidRDefault="00000958" w:rsidP="00000958">
      <w:pPr>
        <w:numPr>
          <w:ilvl w:val="2"/>
          <w:numId w:val="2"/>
        </w:numPr>
        <w:rPr>
          <w:lang w:val="ru"/>
        </w:rPr>
      </w:pPr>
      <w:r w:rsidRPr="00000958">
        <w:rPr>
          <w:lang w:val="ru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000958" w:rsidRPr="00000958" w:rsidRDefault="00000958" w:rsidP="00000958">
      <w:pPr>
        <w:numPr>
          <w:ilvl w:val="2"/>
          <w:numId w:val="2"/>
        </w:numPr>
        <w:rPr>
          <w:lang w:val="ru"/>
        </w:rPr>
      </w:pPr>
      <w:r w:rsidRPr="00000958">
        <w:rPr>
          <w:lang w:val="ru"/>
        </w:rPr>
        <w:t>Рассматривает предложения о совершенствовании методической и организационной работы по противодействию коррупции в школе.</w:t>
      </w:r>
    </w:p>
    <w:p w:rsidR="00000958" w:rsidRPr="00000958" w:rsidRDefault="00000958" w:rsidP="00000958">
      <w:pPr>
        <w:numPr>
          <w:ilvl w:val="2"/>
          <w:numId w:val="2"/>
        </w:numPr>
        <w:rPr>
          <w:lang w:val="ru"/>
        </w:rPr>
      </w:pPr>
      <w:r w:rsidRPr="00000958">
        <w:rPr>
          <w:lang w:val="ru"/>
        </w:rPr>
        <w:t>Содействует внесению дополнений в локальные нормативные акты с учетом изменений действующего законодательства.</w:t>
      </w:r>
    </w:p>
    <w:p w:rsidR="00000958" w:rsidRPr="00000958" w:rsidRDefault="00000958" w:rsidP="00000958">
      <w:pPr>
        <w:numPr>
          <w:ilvl w:val="2"/>
          <w:numId w:val="2"/>
        </w:numPr>
        <w:rPr>
          <w:lang w:val="ru"/>
        </w:rPr>
      </w:pPr>
      <w:r w:rsidRPr="00000958">
        <w:rPr>
          <w:lang w:val="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000958" w:rsidRPr="00000958" w:rsidRDefault="00000958" w:rsidP="00000958">
      <w:pPr>
        <w:numPr>
          <w:ilvl w:val="2"/>
          <w:numId w:val="2"/>
        </w:numPr>
        <w:rPr>
          <w:lang w:val="ru"/>
        </w:rPr>
      </w:pPr>
      <w:r w:rsidRPr="00000958">
        <w:rPr>
          <w:lang w:val="ru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000958">
        <w:rPr>
          <w:lang w:val="ru"/>
        </w:rPr>
        <w:softHyphen/>
        <w:t>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000958" w:rsidRPr="00000958" w:rsidRDefault="00000958" w:rsidP="00000958">
      <w:pPr>
        <w:numPr>
          <w:ilvl w:val="1"/>
          <w:numId w:val="2"/>
        </w:numPr>
        <w:rPr>
          <w:b/>
          <w:lang w:val="ru"/>
        </w:rPr>
      </w:pPr>
      <w:r w:rsidRPr="00000958">
        <w:rPr>
          <w:b/>
          <w:lang w:val="ru"/>
        </w:rPr>
        <w:t>Председатель Комиссии</w:t>
      </w:r>
    </w:p>
    <w:p w:rsidR="00000958" w:rsidRPr="00000958" w:rsidRDefault="00000958" w:rsidP="00000958">
      <w:pPr>
        <w:numPr>
          <w:ilvl w:val="2"/>
          <w:numId w:val="2"/>
        </w:numPr>
        <w:rPr>
          <w:lang w:val="ru"/>
        </w:rPr>
      </w:pPr>
      <w:r w:rsidRPr="00000958">
        <w:rPr>
          <w:lang w:val="ru"/>
        </w:rPr>
        <w:lastRenderedPageBreak/>
        <w:t>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000958" w:rsidRPr="00000958" w:rsidRDefault="00000958" w:rsidP="00000958">
      <w:pPr>
        <w:numPr>
          <w:ilvl w:val="2"/>
          <w:numId w:val="2"/>
        </w:numPr>
        <w:rPr>
          <w:lang w:val="ru"/>
        </w:rPr>
      </w:pPr>
      <w:r w:rsidRPr="00000958">
        <w:rPr>
          <w:lang w:val="ru"/>
        </w:rPr>
        <w:t>Информирует Педагогический совет и родительский комитет школы о результатах реализации мер противодействия коррупции</w:t>
      </w:r>
      <w:r w:rsidRPr="00000958">
        <w:rPr>
          <w:b/>
          <w:bCs/>
          <w:lang w:val="ru"/>
        </w:rPr>
        <w:t xml:space="preserve"> </w:t>
      </w:r>
      <w:r w:rsidRPr="00000958">
        <w:rPr>
          <w:bCs/>
          <w:lang w:val="ru"/>
        </w:rPr>
        <w:t>в</w:t>
      </w:r>
      <w:r w:rsidRPr="00000958">
        <w:rPr>
          <w:lang w:val="ru"/>
        </w:rPr>
        <w:t xml:space="preserve"> школе.</w:t>
      </w:r>
    </w:p>
    <w:p w:rsidR="00000958" w:rsidRPr="00000958" w:rsidRDefault="00000958" w:rsidP="00000958">
      <w:pPr>
        <w:numPr>
          <w:ilvl w:val="2"/>
          <w:numId w:val="2"/>
        </w:numPr>
        <w:rPr>
          <w:lang w:val="ru"/>
        </w:rPr>
      </w:pPr>
      <w:r w:rsidRPr="00000958">
        <w:rPr>
          <w:lang w:val="ru"/>
        </w:rPr>
        <w:t>Дает соответствующие поручения своему заместителю, секретарю и членам Комиссии, осуществляет контроль за их выполнением.</w:t>
      </w:r>
    </w:p>
    <w:p w:rsidR="00000958" w:rsidRPr="00000958" w:rsidRDefault="00000958" w:rsidP="00000958">
      <w:pPr>
        <w:numPr>
          <w:ilvl w:val="2"/>
          <w:numId w:val="2"/>
        </w:numPr>
        <w:rPr>
          <w:lang w:val="ru"/>
        </w:rPr>
      </w:pPr>
      <w:r w:rsidRPr="00000958">
        <w:rPr>
          <w:lang w:val="ru"/>
        </w:rPr>
        <w:t>Подписывает протокол заседания Комиссии.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5.6. Председатель Комиссии и члены Комиссии осуществляют свою деятельность на общественных началах.</w:t>
      </w:r>
    </w:p>
    <w:p w:rsidR="00000958" w:rsidRPr="00000958" w:rsidRDefault="00000958" w:rsidP="00000958">
      <w:pPr>
        <w:rPr>
          <w:b/>
          <w:lang w:val="ru"/>
        </w:rPr>
      </w:pPr>
      <w:r w:rsidRPr="00000958">
        <w:rPr>
          <w:b/>
          <w:lang w:val="ru"/>
        </w:rPr>
        <w:t>6. Внесение изменений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6.1.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6.2. Утверждение Положения с изменениями и дополнениями Директором.</w:t>
      </w:r>
    </w:p>
    <w:p w:rsidR="00000958" w:rsidRPr="00000958" w:rsidRDefault="00000958" w:rsidP="00000958">
      <w:pPr>
        <w:rPr>
          <w:b/>
          <w:lang w:val="ru"/>
        </w:rPr>
      </w:pPr>
      <w:bookmarkStart w:id="2" w:name="bookmark5"/>
      <w:r w:rsidRPr="00000958">
        <w:rPr>
          <w:b/>
          <w:lang w:val="ru"/>
        </w:rPr>
        <w:t>7. Порядок создания, ликвидации, реорганизации и переименования</w:t>
      </w:r>
      <w:bookmarkEnd w:id="2"/>
      <w:r w:rsidRPr="00000958">
        <w:rPr>
          <w:b/>
          <w:lang w:val="ru"/>
        </w:rPr>
        <w:t xml:space="preserve"> комиссии</w:t>
      </w:r>
    </w:p>
    <w:p w:rsidR="00000958" w:rsidRPr="00000958" w:rsidRDefault="00000958" w:rsidP="00000958">
      <w:pPr>
        <w:rPr>
          <w:lang w:val="ru"/>
        </w:rPr>
      </w:pP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7.1. Комиссия создается, ликвидируется, реорганизуется и переименовывается приказом директора.</w:t>
      </w:r>
    </w:p>
    <w:p w:rsidR="00000958" w:rsidRPr="00000958" w:rsidRDefault="00000958" w:rsidP="00000958">
      <w:pPr>
        <w:rPr>
          <w:lang w:val="ru"/>
        </w:rPr>
      </w:pPr>
    </w:p>
    <w:p w:rsidR="00000958" w:rsidRPr="00000958" w:rsidRDefault="00000958" w:rsidP="00000958">
      <w:pPr>
        <w:rPr>
          <w:lang w:val="ru"/>
        </w:rPr>
      </w:pPr>
    </w:p>
    <w:p w:rsidR="00000958" w:rsidRPr="00000958" w:rsidRDefault="00000958" w:rsidP="00000958">
      <w:pPr>
        <w:rPr>
          <w:lang w:val="ru"/>
        </w:rPr>
      </w:pPr>
    </w:p>
    <w:p w:rsidR="00000958" w:rsidRPr="00000958" w:rsidRDefault="00000958" w:rsidP="00000958">
      <w:pPr>
        <w:rPr>
          <w:lang w:val="ru"/>
        </w:rPr>
      </w:pPr>
    </w:p>
    <w:p w:rsidR="00000958" w:rsidRPr="00000958" w:rsidRDefault="00000958" w:rsidP="00000958">
      <w:pPr>
        <w:rPr>
          <w:lang w:val="ru"/>
        </w:rPr>
      </w:pPr>
    </w:p>
    <w:p w:rsidR="00000958" w:rsidRPr="00000958" w:rsidRDefault="00000958" w:rsidP="00000958">
      <w:pPr>
        <w:rPr>
          <w:lang w:val="ru"/>
        </w:rPr>
      </w:pP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>Утвержден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 xml:space="preserve">           приказом директора МКОУ                       </w:t>
      </w:r>
    </w:p>
    <w:p w:rsidR="00000958" w:rsidRPr="00000958" w:rsidRDefault="00000958" w:rsidP="00000958">
      <w:pPr>
        <w:rPr>
          <w:lang w:val="ru"/>
        </w:rPr>
      </w:pPr>
      <w:r w:rsidRPr="00000958">
        <w:rPr>
          <w:lang w:val="ru"/>
        </w:rPr>
        <w:t xml:space="preserve">               «</w:t>
      </w:r>
      <w:proofErr w:type="spellStart"/>
      <w:r w:rsidRPr="00000958">
        <w:rPr>
          <w:lang w:val="ru"/>
        </w:rPr>
        <w:t>Иштибуринская</w:t>
      </w:r>
      <w:proofErr w:type="spellEnd"/>
      <w:r w:rsidRPr="00000958">
        <w:t xml:space="preserve"> О</w:t>
      </w:r>
      <w:r w:rsidRPr="00000958">
        <w:rPr>
          <w:lang w:val="ru"/>
        </w:rPr>
        <w:t>ОШ»</w:t>
      </w:r>
    </w:p>
    <w:p w:rsidR="00000958" w:rsidRPr="00000958" w:rsidRDefault="00000958" w:rsidP="00000958">
      <w:r w:rsidRPr="00000958">
        <w:rPr>
          <w:lang w:val="ru"/>
        </w:rPr>
        <w:t>от «</w:t>
      </w:r>
      <w:proofErr w:type="gramStart"/>
      <w:r w:rsidRPr="00000958">
        <w:t>27</w:t>
      </w:r>
      <w:r w:rsidRPr="00000958">
        <w:rPr>
          <w:lang w:val="ru"/>
        </w:rPr>
        <w:t>»ноября</w:t>
      </w:r>
      <w:proofErr w:type="gramEnd"/>
      <w:r w:rsidRPr="00000958">
        <w:rPr>
          <w:lang w:val="ru"/>
        </w:rPr>
        <w:t xml:space="preserve"> 202</w:t>
      </w:r>
      <w:r w:rsidRPr="00000958">
        <w:t>4</w:t>
      </w:r>
      <w:r w:rsidRPr="00000958">
        <w:rPr>
          <w:lang w:val="ru"/>
        </w:rPr>
        <w:t xml:space="preserve"> г. № </w:t>
      </w:r>
      <w:r w:rsidRPr="00000958">
        <w:t>63</w:t>
      </w:r>
    </w:p>
    <w:p w:rsidR="00F72743" w:rsidRDefault="00F72743">
      <w:bookmarkStart w:id="3" w:name="_GoBack"/>
      <w:bookmarkEnd w:id="3"/>
    </w:p>
    <w:sectPr w:rsidR="00F7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771"/>
    <w:multiLevelType w:val="multilevel"/>
    <w:tmpl w:val="08927771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B6DC2"/>
    <w:multiLevelType w:val="multilevel"/>
    <w:tmpl w:val="34DB6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E4"/>
    <w:rsid w:val="00000958"/>
    <w:rsid w:val="000E53E4"/>
    <w:rsid w:val="00F1075A"/>
    <w:rsid w:val="00F7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866DA-DBCA-46EC-9CAA-1BA2728E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7491</Characters>
  <Application>Microsoft Office Word</Application>
  <DocSecurity>0</DocSecurity>
  <Lines>62</Lines>
  <Paragraphs>17</Paragraphs>
  <ScaleCrop>false</ScaleCrop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2024-11-27T06:30:00Z</dcterms:created>
  <dcterms:modified xsi:type="dcterms:W3CDTF">2024-11-27T06:31:00Z</dcterms:modified>
</cp:coreProperties>
</file>